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Londrina Shadow" w:cs="Londrina Shadow" w:eastAsia="Londrina Shadow" w:hAnsi="Londrina Shadow"/>
          <w:b w:val="1"/>
          <w:sz w:val="40"/>
          <w:szCs w:val="40"/>
        </w:rPr>
      </w:pPr>
      <w:r w:rsidDel="00000000" w:rsidR="00000000" w:rsidRPr="00000000">
        <w:rPr>
          <w:rFonts w:ascii="Londrina Shadow" w:cs="Londrina Shadow" w:eastAsia="Londrina Shadow" w:hAnsi="Londrina Shadow"/>
          <w:b w:val="1"/>
          <w:sz w:val="40"/>
          <w:szCs w:val="40"/>
          <w:rtl w:val="0"/>
        </w:rPr>
        <w:t xml:space="preserve">Unit 10 ANCIENT INDIA FLOCABULARY</w:t>
      </w:r>
    </w:p>
    <w:tbl>
      <w:tblPr>
        <w:tblStyle w:val="Table1"/>
        <w:bidiVisual w:val="0"/>
        <w:tblW w:w="11430.0" w:type="dxa"/>
        <w:jc w:val="left"/>
        <w:tblInd w:w="-3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0"/>
        <w:gridCol w:w="5730"/>
        <w:tblGridChange w:id="0">
          <w:tblGrid>
            <w:gridCol w:w="5700"/>
            <w:gridCol w:w="5730"/>
          </w:tblGrid>
        </w:tblGridChange>
      </w:tblGrid>
      <w:tr>
        <w:trPr>
          <w:trHeight w:val="1296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chitects Daughter" w:cs="Architects Daughter" w:eastAsia="Architects Daughter" w:hAnsi="Architects Daughter"/>
                <w:sz w:val="16"/>
                <w:szCs w:val="16"/>
              </w:rPr>
            </w:pP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In the land before time, before there were dates,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hyperlink r:id="rId5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 started with tectonic plates.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hyperlink r:id="rId6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It bumped into China, made the </w:t>
              </w:r>
            </w:hyperlink>
            <w:hyperlink r:id="rId7">
              <w:r w:rsidDel="00000000" w:rsidR="00000000" w:rsidRPr="00000000">
                <w:rPr>
                  <w:rFonts w:ascii="Ranchers" w:cs="Ranchers" w:eastAsia="Ranchers" w:hAnsi="Ranchers"/>
                  <w:b w:val="1"/>
                  <w:highlight w:val="white"/>
                  <w:rtl w:val="0"/>
                </w:rPr>
                <w:t xml:space="preserve">HIMALAYAS ,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So tall, they </w:t>
            </w:r>
            <w:hyperlink r:id="rId8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 us from 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highlight w:val="white"/>
                <w:rtl w:val="0"/>
              </w:rPr>
              <w:t xml:space="preserve">INVADERS</w:t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Two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 </w:t>
            </w:r>
            <w:hyperlink r:id="rId10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 flow, 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highlight w:val="white"/>
                <w:rtl w:val="0"/>
              </w:rPr>
              <w:t xml:space="preserve">INDUS</w:t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 and the 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highlight w:val="white"/>
                <w:rtl w:val="0"/>
              </w:rPr>
              <w:t xml:space="preserve">GANGES</w:t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Indus is in the west; Ganges streams east.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In the Indus valley, there were twin cities,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Mohenjo-daro and Harappa.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They built these </w:t>
              </w:r>
            </w:hyperlink>
            <w:hyperlink r:id="rId13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</w:t>
              </w:r>
            </w:hyperlink>
            <w:hyperlink r:id="rId14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 on a grid like New York,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They had 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highlight w:val="white"/>
                <w:rtl w:val="0"/>
              </w:rPr>
              <w:t xml:space="preserve">EXTRA</w:t>
            </w:r>
            <w:hyperlink r:id="rId15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 grain for when the food’s short.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The </w:t>
            </w:r>
            <w:hyperlink r:id="rId16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wind and rain came with </w:t>
              </w:r>
            </w:hyperlink>
            <w:hyperlink r:id="rId17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hyperlink r:id="rId18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,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But they didn’t stink, kid, </w:t>
            </w:r>
            <w:hyperlink r:id="rId19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they built bathrooms!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Ranchers" w:cs="Ranchers" w:eastAsia="Ranchers" w:hAnsi="Ranchers"/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rFonts w:ascii="Luckiest Guy" w:cs="Luckiest Guy" w:eastAsia="Luckiest Guy" w:hAnsi="Luckiest Guy"/>
                <w:highlight w:val="white"/>
                <w:rtl w:val="0"/>
              </w:rPr>
              <w:t xml:space="preserve">It goes round and round,</w:t>
              <w:br w:type="textWrapping"/>
              <w:t xml:space="preserve">It goes round and round,</w:t>
              <w:br w:type="textWrapping"/>
              <w:t xml:space="preserve">Till it all comes back again. 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  <w:rPr>
                <w:rFonts w:ascii="McLaren" w:cs="McLaren" w:eastAsia="McLaren" w:hAnsi="McLaren"/>
                <w:b w:val="1"/>
              </w:rPr>
            </w:pPr>
            <w:hyperlink r:id="rId20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 came through the mountains to a new spot, 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From the west, then they "Hit ‘Em Up" like Tupac.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hyperlink r:id="rId21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Their chariots surge, they’re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hyperlink r:id="rId23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,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They have a </w:t>
            </w:r>
            <w:hyperlink r:id="rId24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literature, and it’s called the </w:t>
              </w:r>
            </w:hyperlink>
            <w:hyperlink r:id="rId25">
              <w:r w:rsidDel="00000000" w:rsidR="00000000" w:rsidRPr="00000000">
                <w:rPr>
                  <w:rFonts w:ascii="Ranchers" w:cs="Ranchers" w:eastAsia="Ranchers" w:hAnsi="Ranchers"/>
                  <w:b w:val="1"/>
                  <w:highlight w:val="white"/>
                  <w:rtl w:val="0"/>
                </w:rPr>
                <w:t xml:space="preserve">VEDAS</w:t>
              </w:r>
            </w:hyperlink>
            <w:hyperlink r:id="rId26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It’s about gods, it’s </w:t>
            </w:r>
            <w:hyperlink r:id="rId27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highlight w:val="white"/>
                <w:rtl w:val="0"/>
              </w:rPr>
              <w:t xml:space="preserve">SANSKRIT</w:t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But we’ve translated so we understand it.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But back then some wise men called 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highlight w:val="white"/>
                <w:rtl w:val="0"/>
              </w:rPr>
              <w:t xml:space="preserve">BRAHMIN</w:t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,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Were like </w:t>
            </w:r>
            <w:hyperlink r:id="rId28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, wanted to be uncommon.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When you take away religion from the people,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Then </w:t>
            </w:r>
            <w:hyperlink r:id="rId29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the priests get powerful, it’s </w:t>
              </w:r>
            </w:hyperlink>
            <w:hyperlink r:id="rId30">
              <w:r w:rsidDel="00000000" w:rsidR="00000000" w:rsidRPr="00000000">
                <w:rPr>
                  <w:rFonts w:ascii="Ranchers" w:cs="Ranchers" w:eastAsia="Ranchers" w:hAnsi="Ranchers"/>
                  <w:b w:val="1"/>
                  <w:highlight w:val="white"/>
                  <w:rtl w:val="0"/>
                </w:rPr>
                <w:t xml:space="preserve"> NOT EQUAL</w:t>
              </w:r>
            </w:hyperlink>
            <w:hyperlink r:id="rId31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.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So the 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highlight w:val="white"/>
                <w:rtl w:val="0"/>
              </w:rPr>
              <w:t xml:space="preserve">BRAHMIN</w:t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 rose up like Pinocchio’s nose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Goes up when he says things that are not true.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hyperlink r:id="rId32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Plus, the </w:t>
              </w:r>
            </w:hyperlink>
            <w:hyperlink r:id="rId33">
              <w:r w:rsidDel="00000000" w:rsidR="00000000" w:rsidRPr="00000000">
                <w:rPr>
                  <w:rFonts w:ascii="Ranchers" w:cs="Ranchers" w:eastAsia="Ranchers" w:hAnsi="Ranchers"/>
                  <w:b w:val="1"/>
                  <w:highlight w:val="white"/>
                  <w:rtl w:val="0"/>
                </w:rPr>
                <w:t xml:space="preserve">ARYANS</w:t>
              </w:r>
            </w:hyperlink>
            <w:hyperlink r:id="rId34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 were more light-skinned than the </w:t>
              </w:r>
            </w:hyperlink>
            <w:hyperlink r:id="rId35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 who lived there before those guys came through.</w:t>
            </w:r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cLaren" w:cs="McLaren" w:eastAsia="McLaren" w:hAnsi="McLaren"/>
                <w:b w:val="1"/>
              </w:rPr>
            </w:pP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So </w:t>
            </w:r>
            <w:hyperlink r:id="rId36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what </w:t>
              </w:r>
            </w:hyperlink>
            <w:hyperlink r:id="rId37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hyperlink r:id="rId38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are you? What class are you?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Are you the </w:t>
            </w:r>
            <w:hyperlink r:id="rId39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Brahmin,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the priests controlling the things?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cLaren" w:cs="McLaren" w:eastAsia="McLaren" w:hAnsi="McLaren"/>
                <w:b w:val="1"/>
              </w:rPr>
            </w:pP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The 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highlight w:val="white"/>
                <w:rtl w:val="0"/>
              </w:rPr>
              <w:t xml:space="preserve">SOLDIERS</w:t>
            </w:r>
            <w:hyperlink r:id="rId40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 and their wives, Kshatriya?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Or </w:t>
            </w:r>
            <w:hyperlink r:id="rId41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  and 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highlight w:val="white"/>
                <w:rtl w:val="0"/>
              </w:rPr>
              <w:t xml:space="preserve">FARM</w:t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 owners, </w:t>
            </w:r>
            <w:hyperlink r:id="rId42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Vaishya?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McLaren" w:cs="McLaren" w:eastAsia="McLaren" w:hAnsi="McLaren"/>
                <w:b w:val="1"/>
              </w:rPr>
            </w:pPr>
            <w:hyperlink r:id="rId43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working on farms, staying out of trouble?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McLaren" w:cs="McLaren" w:eastAsia="McLaren" w:hAnsi="McLare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Or below it all, </w:t>
            </w:r>
            <w:r w:rsidDel="00000000" w:rsidR="00000000" w:rsidRPr="00000000">
              <w:rPr>
                <w:rFonts w:ascii="Ranchers" w:cs="Ranchers" w:eastAsia="Ranchers" w:hAnsi="Ranchers"/>
                <w:b w:val="1"/>
                <w:highlight w:val="white"/>
                <w:rtl w:val="0"/>
              </w:rPr>
              <w:t xml:space="preserve">DALIT </w:t>
            </w:r>
            <w:hyperlink r:id="rId44">
              <w:r w:rsidDel="00000000" w:rsidR="00000000" w:rsidRPr="00000000">
                <w:rPr>
                  <w:rFonts w:ascii="McLaren" w:cs="McLaren" w:eastAsia="McLaren" w:hAnsi="McLaren"/>
                  <w:b w:val="1"/>
                  <w:highlight w:val="white"/>
                  <w:rtl w:val="0"/>
                </w:rPr>
                <w:t xml:space="preserve">, 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the "</w:t>
            </w:r>
            <w:hyperlink r:id="rId45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b w:val="1"/>
                <w:highlight w:val="white"/>
                <w:rtl w:val="0"/>
              </w:rPr>
              <w:t xml:space="preserve">"?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Luckiest Guy" w:cs="Luckiest Guy" w:eastAsia="Luckiest Guy" w:hAnsi="Luckiest Guy"/>
                <w:highlight w:val="white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highlight w:val="white"/>
                <w:rtl w:val="0"/>
              </w:rPr>
              <w:t xml:space="preserve">It goes round and round,</w:t>
              <w:br w:type="textWrapping"/>
              <w:t xml:space="preserve">It goes round and round,</w:t>
              <w:br w:type="textWrapping"/>
              <w:t xml:space="preserve">Till it all comes back again. 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Luckiest Guy" w:cs="Luckiest Guy" w:eastAsia="Luckiest Guy" w:hAnsi="Luckiest Guy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  <w:rPr>
                <w:rFonts w:ascii="McLaren" w:cs="McLaren" w:eastAsia="McLaren" w:hAnsi="McLaren"/>
                <w:highlight w:val="white"/>
              </w:rPr>
            </w:pPr>
            <w:r w:rsidDel="00000000" w:rsidR="00000000" w:rsidRPr="00000000">
              <w:rPr>
                <w:rFonts w:ascii="Ranchers" w:cs="Ranchers" w:eastAsia="Ranchers" w:hAnsi="Ranchers"/>
                <w:highlight w:val="white"/>
                <w:rtl w:val="0"/>
              </w:rPr>
              <w:t xml:space="preserve">VEDAS</w:t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 were written by the priests,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That started </w:t>
            </w:r>
            <w:hyperlink r:id="rId46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hyperlink r:id="rId47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, 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chitects Daughter" w:cs="Architects Daughter" w:eastAsia="Architects Daughter" w:hAnsi="Architects Daughter"/>
                <w:sz w:val="16"/>
                <w:szCs w:val="16"/>
              </w:rPr>
            </w:pP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and here’s what it means: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hyperlink r:id="rId48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Brahman, a universal </w:t>
              </w:r>
            </w:hyperlink>
            <w:hyperlink r:id="rId49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hyperlink r:id="rId50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, </w:t>
                <w:br w:type="textWrapping"/>
                <w:t xml:space="preserve">Is everywhere</w:t>
              </w:r>
            </w:hyperlink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 at all times, can you feel it?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You’ve got to have </w:t>
            </w:r>
            <w:hyperlink r:id="rId51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good </w:t>
              </w:r>
            </w:hyperlink>
            <w:hyperlink r:id="rId52">
              <w:r w:rsidDel="00000000" w:rsidR="00000000" w:rsidRPr="00000000">
                <w:rPr>
                  <w:rFonts w:ascii="Ranchers" w:cs="Ranchers" w:eastAsia="Ranchers" w:hAnsi="Ranchers"/>
                  <w:highlight w:val="white"/>
                  <w:rtl w:val="0"/>
                </w:rPr>
                <w:t xml:space="preserve"> KARMA,  </w:t>
              </w:r>
            </w:hyperlink>
            <w:hyperlink r:id="rId53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do </w:t>
              </w:r>
            </w:hyperlink>
            <w:hyperlink r:id="rId54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</w:t>
              </w:r>
            </w:hyperlink>
            <w:hyperlink r:id="rId55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 work, </w:t>
              </w:r>
            </w:hyperlink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So when you’re </w:t>
            </w:r>
            <w:hyperlink r:id="rId56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, you won’t be born a bird.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Ranchers" w:cs="Ranchers" w:eastAsia="Ranchers" w:hAnsi="Ranchers"/>
                <w:highlight w:val="white"/>
                <w:rtl w:val="0"/>
              </w:rPr>
              <w:t xml:space="preserve">REINCARNATION</w:t>
            </w:r>
            <w:hyperlink r:id="rId57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: You always come back, </w:t>
              </w:r>
            </w:hyperlink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As something different, so you better know that.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You rhyme soft, kid, I spit harder,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More </w:t>
            </w:r>
            <w:hyperlink r:id="rId58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 than </w:t>
            </w:r>
            <w:r w:rsidDel="00000000" w:rsidR="00000000" w:rsidRPr="00000000">
              <w:rPr>
                <w:rFonts w:ascii="Ranchers" w:cs="Ranchers" w:eastAsia="Ranchers" w:hAnsi="Ranchers"/>
                <w:highlight w:val="white"/>
                <w:rtl w:val="0"/>
              </w:rPr>
              <w:t xml:space="preserve">SIDHARTHA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hyperlink r:id="rId59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A Hindu prince bothered by the suffering on the streets, </w:t>
              </w:r>
            </w:hyperlink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So he gave away his stuff, with nothing to eat.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Practiced yoga and </w:t>
            </w:r>
            <w:hyperlink r:id="rId60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to be free,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Sat beneath a fig tree and he found </w:t>
            </w:r>
            <w:r w:rsidDel="00000000" w:rsidR="00000000" w:rsidRPr="00000000">
              <w:rPr>
                <w:rFonts w:ascii="Ranchers" w:cs="Ranchers" w:eastAsia="Ranchers" w:hAnsi="Ranchers"/>
                <w:highlight w:val="white"/>
                <w:rtl w:val="0"/>
              </w:rPr>
              <w:t xml:space="preserve">PEACE.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In a flash like the "bloop" on your computer,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hyperlink r:id="rId61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This kid Siddhartha became </w:t>
              </w:r>
            </w:hyperlink>
            <w:hyperlink r:id="rId62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hyperlink r:id="rId63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. </w:t>
              </w:r>
            </w:hyperlink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Found </w:t>
            </w:r>
            <w:r w:rsidDel="00000000" w:rsidR="00000000" w:rsidRPr="00000000">
              <w:rPr>
                <w:rFonts w:ascii="Ranchers" w:cs="Ranchers" w:eastAsia="Ranchers" w:hAnsi="Ranchers"/>
                <w:highlight w:val="white"/>
                <w:rtl w:val="0"/>
              </w:rPr>
              <w:t xml:space="preserve">NIRVANA</w:t>
            </w:r>
            <w:hyperlink r:id="rId64">
              <w:r w:rsidDel="00000000" w:rsidR="00000000" w:rsidRPr="00000000">
                <w:rPr>
                  <w:rFonts w:ascii="McLaren" w:cs="McLaren" w:eastAsia="McLaren" w:hAnsi="McLaren"/>
                  <w:highlight w:val="white"/>
                  <w:rtl w:val="0"/>
                </w:rPr>
                <w:t xml:space="preserve"> in his mind; that’s a perfect place, </w:t>
              </w:r>
            </w:hyperlink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Where suffering is erased without a trace.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So no matter if you sit behind bars in prison,</w:t>
            </w:r>
            <w:r w:rsidDel="00000000" w:rsidR="00000000" w:rsidRPr="00000000">
              <w:rPr>
                <w:rFonts w:ascii="McLaren" w:cs="McLaren" w:eastAsia="McLaren" w:hAnsi="McLaren"/>
                <w:rtl w:val="0"/>
              </w:rPr>
              <w:br w:type="textWrapping"/>
            </w:r>
            <w:r w:rsidDel="00000000" w:rsidR="00000000" w:rsidRPr="00000000">
              <w:rPr>
                <w:rFonts w:ascii="McLaren" w:cs="McLaren" w:eastAsia="McLaren" w:hAnsi="McLaren"/>
                <w:highlight w:val="white"/>
                <w:rtl w:val="0"/>
              </w:rPr>
              <w:t xml:space="preserve">Heaven is in your mind; that’s </w:t>
            </w:r>
            <w:hyperlink r:id="rId65">
              <w:r w:rsidDel="00000000" w:rsidR="00000000" w:rsidRPr="00000000">
                <w:rPr>
                  <w:rFonts w:ascii="Archivo Narrow" w:cs="Archivo Narrow" w:eastAsia="Archivo Narrow" w:hAnsi="Archivo Narrow"/>
                  <w:b w:val="1"/>
                  <w:highlight w:val="white"/>
                  <w:rtl w:val="0"/>
                </w:rPr>
                <w:t xml:space="preserve">____________________</w:t>
              </w:r>
            </w:hyperlink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60" w:line="240" w:lineRule="auto"/>
              <w:contextualSpacing w:val="0"/>
              <w:jc w:val="center"/>
              <w:rPr>
                <w:rFonts w:ascii="Luckiest Guy" w:cs="Luckiest Guy" w:eastAsia="Luckiest Guy" w:hAnsi="Luckiest Guy"/>
                <w:sz w:val="24"/>
                <w:szCs w:val="24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highlight w:val="white"/>
                <w:rtl w:val="0"/>
              </w:rPr>
              <w:t xml:space="preserve">It goes round and round,</w:t>
              <w:br w:type="textWrapping"/>
              <w:t xml:space="preserve">It goes round and round,</w:t>
              <w:br w:type="textWrapping"/>
              <w:t xml:space="preserve">Till it all comes back again. 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Ranchers" w:cs="Ranchers" w:eastAsia="Ranchers" w:hAnsi="Ranchers"/>
                <w:sz w:val="28"/>
                <w:szCs w:val="28"/>
                <w:highlight w:val="white"/>
                <w:rtl w:val="0"/>
              </w:rPr>
              <w:t xml:space="preserve">AND BUDDHA SAYS...</w:t>
            </w:r>
            <w:r w:rsidDel="00000000" w:rsidR="00000000" w:rsidRPr="00000000">
              <w:rPr>
                <w:rFonts w:ascii="Amarante" w:cs="Amarante" w:eastAsia="Amarante" w:hAnsi="Amarante"/>
                <w:rtl w:val="0"/>
              </w:rPr>
              <w:br w:type="textWrapping"/>
            </w:r>
            <w:r w:rsidDel="00000000" w:rsidR="00000000" w:rsidRPr="00000000">
              <w:rPr>
                <w:rFonts w:ascii="Delius Unicase" w:cs="Delius Unicase" w:eastAsia="Delius Unicase" w:hAnsi="Delius Unicase"/>
                <w:b w:val="1"/>
                <w:highlight w:val="white"/>
                <w:rtl w:val="0"/>
              </w:rPr>
              <w:t xml:space="preserve">"All that we are is the result of what we have thought. The mind is everything. What we think, we become.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Fonts w:ascii="Luckiest Guy" w:cs="Luckiest Guy" w:eastAsia="Luckiest Guy" w:hAnsi="Luckiest Guy"/>
                <w:sz w:val="24"/>
                <w:szCs w:val="24"/>
                <w:rtl w:val="0"/>
              </w:rPr>
              <w:t xml:space="preserve">CHALLENGE QUESTIONS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40" w:lineRule="auto"/>
              <w:ind w:left="450" w:hanging="360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What mountain range protected India from invaders? ______________________________________________________________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00" w:line="240" w:lineRule="auto"/>
              <w:ind w:left="450" w:hanging="360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What written language did the Aryans use to write the Vedas? ______________________________________________________________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450" w:hanging="360"/>
              <w:contextualSpacing w:val="1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What is the Hindu process in which the soul is believed to be reborn into different bodies?</w:t>
            </w:r>
          </w:p>
          <w:p w:rsidR="00000000" w:rsidDel="00000000" w:rsidP="00000000" w:rsidRDefault="00000000" w:rsidRPr="00000000">
            <w:pPr>
              <w:spacing w:after="200" w:line="240" w:lineRule="auto"/>
              <w:contextualSpacing w:val="0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         _____________________________________________________________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rushed" w:cs="Crushed" w:eastAsia="Crushed" w:hAnsi="Crushed"/>
                <w:b w:val="1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 4.     Buddha says, "The mind is everything. What we think, we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rushed" w:cs="Crushed" w:eastAsia="Crushed" w:hAnsi="Crushed"/>
              </w:rPr>
            </w:pPr>
            <w:r w:rsidDel="00000000" w:rsidR="00000000" w:rsidRPr="00000000">
              <w:rPr>
                <w:rFonts w:ascii="Crushed" w:cs="Crushed" w:eastAsia="Crushed" w:hAnsi="Crushed"/>
                <w:b w:val="1"/>
                <w:rtl w:val="0"/>
              </w:rPr>
              <w:t xml:space="preserve">         _______________________."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Luckiest Guy" w:cs="Luckiest Guy" w:eastAsia="Luckiest Guy" w:hAnsi="Luckiest Guy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6" w:type="default"/>
      <w:headerReference r:id="rId67" w:type="first"/>
      <w:footerReference r:id="rId68" w:type="first"/>
      <w:pgSz w:h="15840" w:w="12240"/>
      <w:pgMar w:bottom="288" w:top="288" w:left="720" w:right="288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chivo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tects Daughter">
    <w:embedRegular w:fontKey="{00000000-0000-0000-0000-000000000000}" r:id="rId5" w:subsetted="0"/>
  </w:font>
  <w:font w:name="Amarante">
    <w:embedRegular w:fontKey="{00000000-0000-0000-0000-000000000000}" r:id="rId6" w:subsetted="0"/>
  </w:font>
  <w:font w:name="Ranchers">
    <w:embedRegular w:fontKey="{00000000-0000-0000-0000-000000000000}" r:id="rId7" w:subsetted="0"/>
  </w:font>
  <w:font w:name="Delius Unicase">
    <w:embedRegular w:fontKey="{00000000-0000-0000-0000-000000000000}" r:id="rId8" w:subsetted="0"/>
    <w:embedBold w:fontKey="{00000000-0000-0000-0000-000000000000}" r:id="rId9" w:subsetted="0"/>
  </w:font>
  <w:font w:name="Crushed">
    <w:embedRegular w:fontKey="{00000000-0000-0000-0000-000000000000}" r:id="rId10" w:subsetted="0"/>
  </w:font>
  <w:font w:name="McLaren">
    <w:embedRegular w:fontKey="{00000000-0000-0000-0000-000000000000}" r:id="rId11" w:subsetted="0"/>
  </w:font>
  <w:font w:name="Cherry Cream Soda">
    <w:embedRegular w:fontKey="{00000000-0000-0000-0000-000000000000}" r:id="rId12" w:subsetted="0"/>
  </w:font>
  <w:font w:name="Londrina Shadow">
    <w:embedRegular w:fontKey="{00000000-0000-0000-0000-000000000000}" r:id="rId13" w:subsetted="0"/>
  </w:font>
  <w:font w:name="Luckiest Guy">
    <w:embedRegular w:fontKey="{00000000-0000-0000-0000-000000000000}" r:id="rId14" w:subsetted="0"/>
  </w:font>
  <w:font w:name="Alfa Slab One">
    <w:embedRegular w:fontKey="{00000000-0000-0000-0000-000000000000}" r:id="rId1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  <w:rPr>
        <w:rFonts w:ascii="Alfa Slab One" w:cs="Alfa Slab One" w:eastAsia="Alfa Slab One" w:hAnsi="Alfa Slab O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left"/>
      <w:rPr>
        <w:rFonts w:ascii="Cherry Cream Soda" w:cs="Cherry Cream Soda" w:eastAsia="Cherry Cream Soda" w:hAnsi="Cherry Cream Sod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40" w:lineRule="auto"/>
      <w:contextualSpacing w:val="0"/>
      <w:jc w:val="center"/>
      <w:rPr>
        <w:rFonts w:ascii="Cherry Cream Soda" w:cs="Cherry Cream Soda" w:eastAsia="Cherry Cream Soda" w:hAnsi="Cherry Cream Sod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flocabulary.com/ancient-india/#T15" TargetMode="External"/><Relationship Id="rId42" Type="http://schemas.openxmlformats.org/officeDocument/2006/relationships/hyperlink" Target="http://www.flocabulary.com/ancient-india/#T16" TargetMode="External"/><Relationship Id="rId41" Type="http://schemas.openxmlformats.org/officeDocument/2006/relationships/hyperlink" Target="http://www.flocabulary.com/ancient-india/#T1" TargetMode="External"/><Relationship Id="rId44" Type="http://schemas.openxmlformats.org/officeDocument/2006/relationships/hyperlink" Target="http://www.flocabulary.com/ancient-india/#T18" TargetMode="External"/><Relationship Id="rId43" Type="http://schemas.openxmlformats.org/officeDocument/2006/relationships/hyperlink" Target="http://www.flocabulary.com/ancient-india/#T1" TargetMode="External"/><Relationship Id="rId46" Type="http://schemas.openxmlformats.org/officeDocument/2006/relationships/hyperlink" Target="http://www.flocabulary.com/ancient-india/#T1" TargetMode="External"/><Relationship Id="rId45" Type="http://schemas.openxmlformats.org/officeDocument/2006/relationships/hyperlink" Target="http://www.flocabulary.com/ancient-india/#T1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flocabulary.com/ancient-india/#T2" TargetMode="External"/><Relationship Id="rId48" Type="http://schemas.openxmlformats.org/officeDocument/2006/relationships/hyperlink" Target="http://www.flocabulary.com/ancient-india/#T20" TargetMode="External"/><Relationship Id="rId47" Type="http://schemas.openxmlformats.org/officeDocument/2006/relationships/hyperlink" Target="http://www.flocabulary.com/ancient-india/#T19" TargetMode="External"/><Relationship Id="rId49" Type="http://schemas.openxmlformats.org/officeDocument/2006/relationships/hyperlink" Target="http://www.flocabulary.com/ancient-india/#T1" TargetMode="External"/><Relationship Id="rId5" Type="http://schemas.openxmlformats.org/officeDocument/2006/relationships/hyperlink" Target="http://www.flocabulary.com/ancient-india/#T1" TargetMode="External"/><Relationship Id="rId6" Type="http://schemas.openxmlformats.org/officeDocument/2006/relationships/hyperlink" Target="http://www.flocabulary.com/ancient-india/#T1" TargetMode="External"/><Relationship Id="rId7" Type="http://schemas.openxmlformats.org/officeDocument/2006/relationships/hyperlink" Target="http://www.flocabulary.com/ancient-india/#T1" TargetMode="External"/><Relationship Id="rId8" Type="http://schemas.openxmlformats.org/officeDocument/2006/relationships/hyperlink" Target="http://www.flocabulary.com/ancient-india/#T1" TargetMode="External"/><Relationship Id="rId31" Type="http://schemas.openxmlformats.org/officeDocument/2006/relationships/hyperlink" Target="http://www.flocabulary.com/ancient-india/#T11" TargetMode="External"/><Relationship Id="rId30" Type="http://schemas.openxmlformats.org/officeDocument/2006/relationships/hyperlink" Target="http://www.flocabulary.com/ancient-india/#T11" TargetMode="External"/><Relationship Id="rId33" Type="http://schemas.openxmlformats.org/officeDocument/2006/relationships/hyperlink" Target="http://www.flocabulary.com/ancient-india/#T12" TargetMode="External"/><Relationship Id="rId32" Type="http://schemas.openxmlformats.org/officeDocument/2006/relationships/hyperlink" Target="http://www.flocabulary.com/ancient-india/#T12" TargetMode="External"/><Relationship Id="rId35" Type="http://schemas.openxmlformats.org/officeDocument/2006/relationships/hyperlink" Target="http://www.flocabulary.com/ancient-india/#T1" TargetMode="External"/><Relationship Id="rId34" Type="http://schemas.openxmlformats.org/officeDocument/2006/relationships/hyperlink" Target="http://www.flocabulary.com/ancient-india/#T12" TargetMode="External"/><Relationship Id="rId37" Type="http://schemas.openxmlformats.org/officeDocument/2006/relationships/hyperlink" Target="http://www.flocabulary.com/ancient-india/#T1" TargetMode="External"/><Relationship Id="rId36" Type="http://schemas.openxmlformats.org/officeDocument/2006/relationships/hyperlink" Target="http://www.flocabulary.com/ancient-india/#T13" TargetMode="External"/><Relationship Id="rId39" Type="http://schemas.openxmlformats.org/officeDocument/2006/relationships/hyperlink" Target="http://www.flocabulary.com/ancient-india/#T14" TargetMode="External"/><Relationship Id="rId38" Type="http://schemas.openxmlformats.org/officeDocument/2006/relationships/hyperlink" Target="http://www.flocabulary.com/ancient-india/#T13" TargetMode="External"/><Relationship Id="rId62" Type="http://schemas.openxmlformats.org/officeDocument/2006/relationships/hyperlink" Target="http://www.flocabulary.com/ancient-india/#T1" TargetMode="External"/><Relationship Id="rId61" Type="http://schemas.openxmlformats.org/officeDocument/2006/relationships/hyperlink" Target="http://www.flocabulary.com/ancient-india/#T24" TargetMode="External"/><Relationship Id="rId20" Type="http://schemas.openxmlformats.org/officeDocument/2006/relationships/hyperlink" Target="http://www.flocabulary.com/ancient-india/#T1" TargetMode="External"/><Relationship Id="rId64" Type="http://schemas.openxmlformats.org/officeDocument/2006/relationships/hyperlink" Target="http://www.flocabulary.com/ancient-india/#T25" TargetMode="External"/><Relationship Id="rId63" Type="http://schemas.openxmlformats.org/officeDocument/2006/relationships/hyperlink" Target="http://www.flocabulary.com/ancient-india/#T24" TargetMode="External"/><Relationship Id="rId22" Type="http://schemas.openxmlformats.org/officeDocument/2006/relationships/hyperlink" Target="http://www.flocabulary.com/ancient-india/#T1" TargetMode="External"/><Relationship Id="rId66" Type="http://schemas.openxmlformats.org/officeDocument/2006/relationships/header" Target="header1.xml"/><Relationship Id="rId21" Type="http://schemas.openxmlformats.org/officeDocument/2006/relationships/hyperlink" Target="http://www.flocabulary.com/ancient-india/#T9" TargetMode="External"/><Relationship Id="rId65" Type="http://schemas.openxmlformats.org/officeDocument/2006/relationships/hyperlink" Target="http://www.flocabulary.com/ancient-india/#T1" TargetMode="External"/><Relationship Id="rId24" Type="http://schemas.openxmlformats.org/officeDocument/2006/relationships/hyperlink" Target="http://www.flocabulary.com/ancient-india/#T10" TargetMode="External"/><Relationship Id="rId68" Type="http://schemas.openxmlformats.org/officeDocument/2006/relationships/footer" Target="footer1.xml"/><Relationship Id="rId23" Type="http://schemas.openxmlformats.org/officeDocument/2006/relationships/hyperlink" Target="http://www.flocabulary.com/ancient-india/#T9" TargetMode="External"/><Relationship Id="rId67" Type="http://schemas.openxmlformats.org/officeDocument/2006/relationships/header" Target="header2.xml"/><Relationship Id="rId60" Type="http://schemas.openxmlformats.org/officeDocument/2006/relationships/hyperlink" Target="http://www.flocabulary.com/ancient-india/#T1" TargetMode="External"/><Relationship Id="rId26" Type="http://schemas.openxmlformats.org/officeDocument/2006/relationships/hyperlink" Target="http://www.flocabulary.com/ancient-india/#T10" TargetMode="External"/><Relationship Id="rId25" Type="http://schemas.openxmlformats.org/officeDocument/2006/relationships/hyperlink" Target="http://www.flocabulary.com/ancient-india/#T10" TargetMode="External"/><Relationship Id="rId28" Type="http://schemas.openxmlformats.org/officeDocument/2006/relationships/hyperlink" Target="http://www.flocabulary.com/ancient-india/#T1" TargetMode="External"/><Relationship Id="rId27" Type="http://schemas.openxmlformats.org/officeDocument/2006/relationships/hyperlink" Target="http://www.flocabulary.com/ancient-india/#T1" TargetMode="External"/><Relationship Id="rId29" Type="http://schemas.openxmlformats.org/officeDocument/2006/relationships/hyperlink" Target="http://www.flocabulary.com/ancient-india/#T11" TargetMode="External"/><Relationship Id="rId51" Type="http://schemas.openxmlformats.org/officeDocument/2006/relationships/hyperlink" Target="http://www.flocabulary.com/ancient-india/#T21" TargetMode="External"/><Relationship Id="rId50" Type="http://schemas.openxmlformats.org/officeDocument/2006/relationships/hyperlink" Target="http://www.flocabulary.com/ancient-india/#T20" TargetMode="External"/><Relationship Id="rId53" Type="http://schemas.openxmlformats.org/officeDocument/2006/relationships/hyperlink" Target="http://www.flocabulary.com/ancient-india/#T21" TargetMode="External"/><Relationship Id="rId52" Type="http://schemas.openxmlformats.org/officeDocument/2006/relationships/hyperlink" Target="http://www.flocabulary.com/ancient-india/#T21" TargetMode="External"/><Relationship Id="rId11" Type="http://schemas.openxmlformats.org/officeDocument/2006/relationships/hyperlink" Target="http://www.flocabulary.com/ancient-india/#T3" TargetMode="External"/><Relationship Id="rId55" Type="http://schemas.openxmlformats.org/officeDocument/2006/relationships/hyperlink" Target="http://www.flocabulary.com/ancient-india/#T21" TargetMode="External"/><Relationship Id="rId10" Type="http://schemas.openxmlformats.org/officeDocument/2006/relationships/hyperlink" Target="http://www.flocabulary.com/ancient-india/#T1" TargetMode="External"/><Relationship Id="rId54" Type="http://schemas.openxmlformats.org/officeDocument/2006/relationships/hyperlink" Target="http://www.flocabulary.com/ancient-india/#T1" TargetMode="External"/><Relationship Id="rId13" Type="http://schemas.openxmlformats.org/officeDocument/2006/relationships/hyperlink" Target="http://www.flocabulary.com/ancient-india/#T1" TargetMode="External"/><Relationship Id="rId57" Type="http://schemas.openxmlformats.org/officeDocument/2006/relationships/hyperlink" Target="http://www.flocabulary.com/ancient-india/#T22" TargetMode="External"/><Relationship Id="rId12" Type="http://schemas.openxmlformats.org/officeDocument/2006/relationships/hyperlink" Target="http://www.flocabulary.com/ancient-india/#T4" TargetMode="External"/><Relationship Id="rId56" Type="http://schemas.openxmlformats.org/officeDocument/2006/relationships/hyperlink" Target="http://www.flocabulary.com/ancient-india/#T1" TargetMode="External"/><Relationship Id="rId15" Type="http://schemas.openxmlformats.org/officeDocument/2006/relationships/hyperlink" Target="http://www.flocabulary.com/ancient-india/#T5" TargetMode="External"/><Relationship Id="rId59" Type="http://schemas.openxmlformats.org/officeDocument/2006/relationships/hyperlink" Target="http://www.flocabulary.com/ancient-india/#T23" TargetMode="External"/><Relationship Id="rId14" Type="http://schemas.openxmlformats.org/officeDocument/2006/relationships/hyperlink" Target="http://www.flocabulary.com/ancient-india/#T4" TargetMode="External"/><Relationship Id="rId58" Type="http://schemas.openxmlformats.org/officeDocument/2006/relationships/hyperlink" Target="http://www.flocabulary.com/ancient-india/#T1" TargetMode="External"/><Relationship Id="rId17" Type="http://schemas.openxmlformats.org/officeDocument/2006/relationships/hyperlink" Target="http://www.flocabulary.com/ancient-india/#T1" TargetMode="External"/><Relationship Id="rId16" Type="http://schemas.openxmlformats.org/officeDocument/2006/relationships/hyperlink" Target="http://www.flocabulary.com/ancient-india/#T6" TargetMode="External"/><Relationship Id="rId19" Type="http://schemas.openxmlformats.org/officeDocument/2006/relationships/hyperlink" Target="http://www.flocabulary.com/ancient-india/#T7" TargetMode="External"/><Relationship Id="rId18" Type="http://schemas.openxmlformats.org/officeDocument/2006/relationships/hyperlink" Target="http://www.flocabulary.com/ancient-india/#T6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McLaren-regular.ttf"/><Relationship Id="rId10" Type="http://schemas.openxmlformats.org/officeDocument/2006/relationships/font" Target="fonts/Crushed-regular.ttf"/><Relationship Id="rId13" Type="http://schemas.openxmlformats.org/officeDocument/2006/relationships/font" Target="fonts/LondrinaShadow-regular.ttf"/><Relationship Id="rId12" Type="http://schemas.openxmlformats.org/officeDocument/2006/relationships/font" Target="fonts/CherryCreamSoda-regular.ttf"/><Relationship Id="rId1" Type="http://schemas.openxmlformats.org/officeDocument/2006/relationships/font" Target="fonts/ArchivoNarrow-regular.ttf"/><Relationship Id="rId2" Type="http://schemas.openxmlformats.org/officeDocument/2006/relationships/font" Target="fonts/ArchivoNarrow-bold.ttf"/><Relationship Id="rId3" Type="http://schemas.openxmlformats.org/officeDocument/2006/relationships/font" Target="fonts/ArchivoNarrow-italic.ttf"/><Relationship Id="rId4" Type="http://schemas.openxmlformats.org/officeDocument/2006/relationships/font" Target="fonts/ArchivoNarrow-boldItalic.ttf"/><Relationship Id="rId9" Type="http://schemas.openxmlformats.org/officeDocument/2006/relationships/font" Target="fonts/DeliusUnicase-bold.ttf"/><Relationship Id="rId15" Type="http://schemas.openxmlformats.org/officeDocument/2006/relationships/font" Target="fonts/AlfaSlabOne-regular.ttf"/><Relationship Id="rId14" Type="http://schemas.openxmlformats.org/officeDocument/2006/relationships/font" Target="fonts/LuckiestGuy-regular.ttf"/><Relationship Id="rId5" Type="http://schemas.openxmlformats.org/officeDocument/2006/relationships/font" Target="fonts/ArchitectsDaughter-regular.ttf"/><Relationship Id="rId6" Type="http://schemas.openxmlformats.org/officeDocument/2006/relationships/font" Target="fonts/Amarante-regular.ttf"/><Relationship Id="rId7" Type="http://schemas.openxmlformats.org/officeDocument/2006/relationships/font" Target="fonts/Ranchers-regular.ttf"/><Relationship Id="rId8" Type="http://schemas.openxmlformats.org/officeDocument/2006/relationships/font" Target="fonts/DeliusUnicase-regular.ttf"/></Relationships>
</file>