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Luckiest Guy" w:cs="Luckiest Guy" w:eastAsia="Luckiest Guy" w:hAnsi="Luckiest Guy"/>
          <w:sz w:val="50"/>
          <w:szCs w:val="50"/>
          <w:rtl w:val="0"/>
        </w:rPr>
        <w:t xml:space="preserve">What Were The Eras Like?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rtl w:val="0"/>
        </w:rPr>
        <w:t xml:space="preserve">Classroom Scavenger Hunt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Limelight" w:cs="Limelight" w:eastAsia="Limelight" w:hAnsi="Limelight"/>
          <w:sz w:val="28"/>
          <w:szCs w:val="28"/>
          <w:rtl w:val="0"/>
        </w:rPr>
        <w:t xml:space="preserve">DIRECTIONS:</w:t>
      </w: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28"/>
          <w:szCs w:val="28"/>
          <w:rtl w:val="0"/>
        </w:rPr>
        <w:t xml:space="preserve"> As you move around the room to each era write down the information in the correct column. Once you have completed the scavenger hunt, draw a picture for each era that summarizes what life was like then.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2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8"/>
        <w:gridCol w:w="5088"/>
        <w:gridCol w:w="5088"/>
        <w:tblGridChange w:id="0">
          <w:tblGrid>
            <w:gridCol w:w="5088"/>
            <w:gridCol w:w="5088"/>
            <w:gridCol w:w="508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ontdiner Swanky" w:cs="Fontdiner Swanky" w:eastAsia="Fontdiner Swanky" w:hAnsi="Fontdiner Swanky"/>
                <w:sz w:val="28"/>
                <w:szCs w:val="28"/>
                <w:rtl w:val="0"/>
              </w:rPr>
              <w:t xml:space="preserve">PALEOLITHIC 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ontdiner Swanky" w:cs="Fontdiner Swanky" w:eastAsia="Fontdiner Swanky" w:hAnsi="Fontdiner Swanky"/>
                <w:sz w:val="28"/>
                <w:szCs w:val="28"/>
                <w:rtl w:val="0"/>
              </w:rPr>
              <w:t xml:space="preserve">MESOLITHIC 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ontdiner Swanky" w:cs="Fontdiner Swanky" w:eastAsia="Fontdiner Swanky" w:hAnsi="Fontdiner Swanky"/>
                <w:sz w:val="28"/>
                <w:szCs w:val="28"/>
                <w:rtl w:val="0"/>
              </w:rPr>
              <w:t xml:space="preserve">NEOLITHIC ERA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PICTURE THAT DEFINES THE 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PICTURE THAT DEFINES THE 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PICTURE THAT DEFINES THE ERA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w:fontKey="{00000000-0000-0000-0000-000000000000}" r:id="rId1" w:subsetted="0"/>
  </w:font>
  <w:font w:name="Limelight">
    <w:embedRegular w:fontKey="{00000000-0000-0000-0000-000000000000}" r:id="rId2" w:subsetted="0"/>
  </w:font>
  <w:font w:name="Fontdiner Swanky">
    <w:embedRegular w:fontKey="{00000000-0000-0000-0000-000000000000}" r:id="rId3" w:subsetted="0"/>
  </w:font>
  <w:font w:name="Shadows Into Light Two">
    <w:embedRegular w:fontKey="{00000000-0000-0000-0000-000000000000}" r:id="rId4" w:subsetted="0"/>
  </w:font>
  <w:font w:name="Luckiest Gu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Limelight-regular.ttf"/><Relationship Id="rId3" Type="http://schemas.openxmlformats.org/officeDocument/2006/relationships/font" Target="fonts/FontdinerSwanky-regular.ttf"/><Relationship Id="rId4" Type="http://schemas.openxmlformats.org/officeDocument/2006/relationships/font" Target="fonts/ShadowsIntoLightTwo-regular.ttf"/><Relationship Id="rId5" Type="http://schemas.openxmlformats.org/officeDocument/2006/relationships/font" Target="fonts/LuckiestGuy-regular.ttf"/></Relationships>
</file>